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宋体" w:hAnsi="宋体"/>
          <w:sz w:val="30"/>
          <w:szCs w:val="30"/>
        </w:rPr>
      </w:pPr>
      <w:r>
        <w:rPr>
          <w:rFonts w:hint="eastAsia" w:ascii="宋体" w:hAnsi="宋体"/>
          <w:b/>
          <w:bCs/>
          <w:sz w:val="30"/>
          <w:szCs w:val="30"/>
          <w:lang w:val="en-US" w:eastAsia="zh-CN"/>
        </w:rPr>
        <w:t>内蒙古师范大学就业指导处2016</w:t>
      </w:r>
      <w:r>
        <w:rPr>
          <w:rFonts w:hint="eastAsia" w:ascii="宋体" w:hAnsi="宋体"/>
          <w:b/>
          <w:bCs/>
          <w:sz w:val="30"/>
          <w:szCs w:val="30"/>
        </w:rPr>
        <w:t>年</w:t>
      </w:r>
      <w:r>
        <w:rPr>
          <w:rFonts w:hint="eastAsia" w:ascii="宋体" w:hAnsi="宋体"/>
          <w:b/>
          <w:bCs/>
          <w:sz w:val="30"/>
          <w:szCs w:val="30"/>
          <w:lang w:eastAsia="zh-CN"/>
        </w:rPr>
        <w:t>下半年</w:t>
      </w:r>
      <w:r>
        <w:rPr>
          <w:rFonts w:hint="eastAsia" w:ascii="宋体" w:hAnsi="宋体"/>
          <w:b/>
          <w:bCs/>
          <w:sz w:val="30"/>
          <w:szCs w:val="30"/>
        </w:rPr>
        <w:t>工作</w:t>
      </w:r>
      <w:r>
        <w:rPr>
          <w:rFonts w:hint="eastAsia" w:ascii="宋体" w:hAnsi="宋体"/>
          <w:b/>
          <w:bCs/>
          <w:sz w:val="30"/>
          <w:szCs w:val="30"/>
          <w:lang w:eastAsia="zh-CN"/>
        </w:rPr>
        <w:t>计划</w:t>
      </w:r>
    </w:p>
    <w:p>
      <w:pPr>
        <w:spacing w:line="640" w:lineRule="exact"/>
        <w:ind w:firstLine="560"/>
        <w:rPr>
          <w:rFonts w:hint="eastAsia" w:asciiTheme="minorEastAsia" w:hAnsiTheme="minorEastAsia" w:cstheme="minorEastAsia"/>
          <w:sz w:val="28"/>
          <w:szCs w:val="28"/>
          <w:lang w:val="en-US" w:eastAsia="zh-CN"/>
        </w:rPr>
      </w:pPr>
      <w:r>
        <w:rPr>
          <w:rFonts w:hint="eastAsia" w:ascii="宋体" w:hAnsi="宋体"/>
          <w:sz w:val="28"/>
          <w:szCs w:val="28"/>
          <w:lang w:val="en-US" w:eastAsia="zh-CN"/>
        </w:rPr>
        <w:t>2016年下半年，就业指导处在学校党委、行政的统一部署下，认真落实各项就业创业工作，坚持</w:t>
      </w:r>
      <w:r>
        <w:rPr>
          <w:rFonts w:hint="eastAsia" w:asciiTheme="minorEastAsia" w:hAnsiTheme="minorEastAsia" w:eastAsiaTheme="minorEastAsia" w:cstheme="minorEastAsia"/>
          <w:sz w:val="28"/>
          <w:szCs w:val="28"/>
          <w:lang w:val="en-US" w:eastAsia="zh-CN"/>
        </w:rPr>
        <w:t>以实施“就业促进”和“创业引领”两项计划为抓手，以推进高校创新创业教育改革为核心，以拓宽毕业生就业创业渠道为重点，进一步</w:t>
      </w:r>
      <w:r>
        <w:rPr>
          <w:rFonts w:hint="eastAsia" w:asciiTheme="minorEastAsia" w:hAnsiTheme="minorEastAsia" w:cstheme="minorEastAsia"/>
          <w:sz w:val="28"/>
          <w:szCs w:val="28"/>
          <w:lang w:val="en-US" w:eastAsia="zh-CN"/>
        </w:rPr>
        <w:t>推进</w:t>
      </w:r>
      <w:r>
        <w:rPr>
          <w:rFonts w:hint="eastAsia" w:asciiTheme="minorEastAsia" w:hAnsiTheme="minorEastAsia" w:eastAsiaTheme="minorEastAsia" w:cstheme="minorEastAsia"/>
          <w:sz w:val="28"/>
          <w:szCs w:val="28"/>
          <w:lang w:val="en-US" w:eastAsia="zh-CN"/>
        </w:rPr>
        <w:t>我校就业创业</w:t>
      </w:r>
      <w:r>
        <w:rPr>
          <w:rFonts w:hint="eastAsia" w:asciiTheme="minorEastAsia" w:hAnsiTheme="minorEastAsia" w:cstheme="minorEastAsia"/>
          <w:sz w:val="28"/>
          <w:szCs w:val="28"/>
          <w:lang w:val="en-US" w:eastAsia="zh-CN"/>
        </w:rPr>
        <w:t>工作进程，</w:t>
      </w:r>
      <w:r>
        <w:rPr>
          <w:rFonts w:hint="eastAsia" w:asciiTheme="minorEastAsia" w:hAnsiTheme="minorEastAsia" w:eastAsiaTheme="minorEastAsia" w:cstheme="minorEastAsia"/>
          <w:sz w:val="28"/>
          <w:szCs w:val="28"/>
          <w:lang w:val="en-US" w:eastAsia="zh-CN"/>
        </w:rPr>
        <w:t>积极探索就业创业工作</w:t>
      </w:r>
      <w:r>
        <w:rPr>
          <w:rFonts w:hint="eastAsia" w:asciiTheme="minorEastAsia" w:hAnsiTheme="minorEastAsia" w:cstheme="minorEastAsia"/>
          <w:sz w:val="28"/>
          <w:szCs w:val="28"/>
          <w:lang w:val="en-US" w:eastAsia="zh-CN"/>
        </w:rPr>
        <w:t>新举措、</w:t>
      </w:r>
      <w:r>
        <w:rPr>
          <w:rFonts w:hint="eastAsia" w:asciiTheme="minorEastAsia" w:hAnsiTheme="minorEastAsia" w:eastAsiaTheme="minorEastAsia" w:cstheme="minorEastAsia"/>
          <w:sz w:val="28"/>
          <w:szCs w:val="28"/>
          <w:lang w:val="en-US" w:eastAsia="zh-CN"/>
        </w:rPr>
        <w:t>新模式</w:t>
      </w:r>
      <w:r>
        <w:rPr>
          <w:rFonts w:hint="eastAsia" w:asciiTheme="minorEastAsia" w:hAnsiTheme="minorEastAsia" w:cstheme="minorEastAsia"/>
          <w:sz w:val="28"/>
          <w:szCs w:val="28"/>
          <w:lang w:val="en-US" w:eastAsia="zh-CN"/>
        </w:rPr>
        <w:t>，完善就业创业服务体系，开创我校就业创业工作新局面。</w:t>
      </w:r>
    </w:p>
    <w:p>
      <w:pPr>
        <w:numPr>
          <w:ilvl w:val="0"/>
          <w:numId w:val="1"/>
        </w:numPr>
        <w:spacing w:line="640" w:lineRule="exact"/>
        <w:ind w:firstLine="560"/>
        <w:rPr>
          <w:rFonts w:hint="eastAsia" w:asciiTheme="minorEastAsia" w:hAnsiTheme="minorEastAsia" w:cstheme="minorEastAsia"/>
          <w:sz w:val="28"/>
          <w:szCs w:val="28"/>
          <w:lang w:val="en-US" w:eastAsia="zh-CN"/>
        </w:rPr>
      </w:pPr>
      <w:r>
        <w:rPr>
          <w:rFonts w:hint="eastAsia" w:asciiTheme="minorEastAsia" w:hAnsiTheme="minorEastAsia" w:cstheme="minorEastAsia"/>
          <w:b/>
          <w:bCs/>
          <w:sz w:val="28"/>
          <w:szCs w:val="28"/>
          <w:lang w:val="en-US" w:eastAsia="zh-CN"/>
        </w:rPr>
        <w:t>加强组织和领导，健全工作机制，完善保障体系</w:t>
      </w:r>
    </w:p>
    <w:p>
      <w:pPr>
        <w:numPr>
          <w:ilvl w:val="0"/>
          <w:numId w:val="2"/>
        </w:numPr>
        <w:spacing w:line="640" w:lineRule="exact"/>
        <w:ind w:firstLine="561"/>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建立由就业指导处牵头，教务处、</w:t>
      </w:r>
      <w:r>
        <w:rPr>
          <w:rFonts w:hint="eastAsia" w:asciiTheme="minorEastAsia" w:hAnsiTheme="minorEastAsia" w:eastAsiaTheme="minorEastAsia" w:cstheme="minorEastAsia"/>
          <w:sz w:val="28"/>
          <w:szCs w:val="28"/>
          <w:lang w:val="en-US" w:eastAsia="zh-CN"/>
        </w:rPr>
        <w:t>学生</w:t>
      </w:r>
      <w:r>
        <w:rPr>
          <w:rFonts w:hint="eastAsia" w:asciiTheme="minorEastAsia" w:hAnsiTheme="minorEastAsia" w:cstheme="minorEastAsia"/>
          <w:sz w:val="28"/>
          <w:szCs w:val="28"/>
          <w:lang w:val="en-US" w:eastAsia="zh-CN"/>
        </w:rPr>
        <w:t>处</w:t>
      </w:r>
      <w:r>
        <w:rPr>
          <w:rFonts w:hint="eastAsia" w:asciiTheme="minorEastAsia" w:hAnsiTheme="minorEastAsia" w:eastAsiaTheme="minorEastAsia" w:cstheme="minorEastAsia"/>
          <w:sz w:val="28"/>
          <w:szCs w:val="28"/>
          <w:lang w:val="en-US" w:eastAsia="zh-CN"/>
        </w:rPr>
        <w:t>、团委、</w:t>
      </w:r>
      <w:r>
        <w:rPr>
          <w:rFonts w:hint="eastAsia" w:asciiTheme="minorEastAsia" w:hAnsiTheme="minorEastAsia" w:cstheme="minorEastAsia"/>
          <w:sz w:val="28"/>
          <w:szCs w:val="28"/>
          <w:lang w:val="en-US" w:eastAsia="zh-CN"/>
        </w:rPr>
        <w:t>军事教研部</w:t>
      </w:r>
      <w:r>
        <w:rPr>
          <w:rFonts w:hint="eastAsia" w:asciiTheme="minorEastAsia" w:hAnsiTheme="minorEastAsia" w:eastAsiaTheme="minorEastAsia" w:cstheme="minorEastAsia"/>
          <w:sz w:val="28"/>
          <w:szCs w:val="28"/>
          <w:lang w:val="en-US" w:eastAsia="zh-CN"/>
        </w:rPr>
        <w:t>等部门齐抓共管的</w:t>
      </w:r>
      <w:r>
        <w:rPr>
          <w:rFonts w:hint="eastAsia" w:asciiTheme="minorEastAsia" w:hAnsiTheme="minorEastAsia" w:cstheme="minorEastAsia"/>
          <w:sz w:val="28"/>
          <w:szCs w:val="28"/>
          <w:lang w:val="en-US" w:eastAsia="zh-CN"/>
        </w:rPr>
        <w:t>联动</w:t>
      </w:r>
      <w:r>
        <w:rPr>
          <w:rFonts w:hint="eastAsia" w:asciiTheme="minorEastAsia" w:hAnsiTheme="minorEastAsia" w:eastAsiaTheme="minorEastAsia" w:cstheme="minorEastAsia"/>
          <w:sz w:val="28"/>
          <w:szCs w:val="28"/>
          <w:lang w:val="en-US" w:eastAsia="zh-CN"/>
        </w:rPr>
        <w:t>工作机制，定期研究毕业生就业创业工作，做到开学有部署、工作有分工、过程有检查、年终有总结。</w:t>
      </w:r>
    </w:p>
    <w:p>
      <w:pPr>
        <w:numPr>
          <w:ilvl w:val="0"/>
          <w:numId w:val="2"/>
        </w:numPr>
        <w:spacing w:line="640" w:lineRule="exact"/>
        <w:ind w:firstLine="561"/>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落实就业工作“一把手”工程。明确二级学院在学生就业创业工作当中的责任，进一步完善“一对一”、“全覆盖”的就业指导关系，充分发挥二级学院在学生就业创业工作中的主体作用。</w:t>
      </w:r>
    </w:p>
    <w:p>
      <w:pPr>
        <w:numPr>
          <w:ilvl w:val="0"/>
          <w:numId w:val="0"/>
        </w:numPr>
        <w:spacing w:line="640" w:lineRule="exact"/>
        <w:ind w:firstLine="561"/>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3.强化</w:t>
      </w:r>
      <w:r>
        <w:rPr>
          <w:rFonts w:hint="eastAsia" w:ascii="宋体" w:hAnsi="宋体" w:eastAsia="宋体" w:cs="宋体"/>
          <w:sz w:val="28"/>
          <w:szCs w:val="28"/>
          <w:lang w:val="en-US" w:eastAsia="zh-CN"/>
        </w:rPr>
        <w:t>就业创业工作督查机制。实行“就业创业指导学院行”计划，有计划、有步骤对各学院进行</w:t>
      </w:r>
      <w:r>
        <w:rPr>
          <w:rFonts w:hint="eastAsia" w:asciiTheme="minorEastAsia" w:hAnsiTheme="minorEastAsia" w:eastAsiaTheme="minorEastAsia" w:cstheme="minorEastAsia"/>
          <w:sz w:val="28"/>
          <w:szCs w:val="28"/>
          <w:lang w:val="en-US" w:eastAsia="zh-CN"/>
        </w:rPr>
        <w:t>日常督查</w:t>
      </w:r>
      <w:r>
        <w:rPr>
          <w:rFonts w:hint="eastAsia" w:asciiTheme="minorEastAsia" w:hAnsiTheme="minorEastAsia" w:cstheme="minorEastAsia"/>
          <w:sz w:val="28"/>
          <w:szCs w:val="28"/>
          <w:lang w:val="en-US" w:eastAsia="zh-CN"/>
        </w:rPr>
        <w:t>和走访工作，了解各学院实际情况，解决实际问题，有力推动就业创业工作在学院的落实。</w:t>
      </w:r>
    </w:p>
    <w:p>
      <w:pPr>
        <w:numPr>
          <w:ilvl w:val="0"/>
          <w:numId w:val="0"/>
        </w:numPr>
        <w:spacing w:line="640" w:lineRule="exact"/>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 xml:space="preserve">    二、落实就业创业工作整体规划与布局，提高我校学生就业能力和自主创业能力</w:t>
      </w:r>
    </w:p>
    <w:p>
      <w:pPr>
        <w:numPr>
          <w:ilvl w:val="0"/>
          <w:numId w:val="0"/>
        </w:numPr>
        <w:spacing w:line="640" w:lineRule="exact"/>
        <w:ind w:firstLine="562"/>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1.进一步规范《大学生职业发展与就业指导》课程，提升课程质量。督促《大学生职业发展与就业指导》教师做好教学工作，进一步规范教学过程，强化检查与评估，推行不定时听评课制度，确保《大学生职业发展与就业指导》课程的授课质量，着力形成规范化、精品化的《大学生职业发展与就业指导》课程。</w:t>
      </w:r>
    </w:p>
    <w:p>
      <w:pPr>
        <w:numPr>
          <w:ilvl w:val="0"/>
          <w:numId w:val="0"/>
        </w:numPr>
        <w:spacing w:line="640" w:lineRule="exact"/>
        <w:ind w:firstLine="562"/>
        <w:rPr>
          <w:rFonts w:hint="eastAsia" w:asciiTheme="minorEastAsia" w:hAnsiTheme="minorEastAsia" w:cstheme="minorEastAsia"/>
          <w:sz w:val="28"/>
          <w:szCs w:val="28"/>
          <w:lang w:val="en-US" w:eastAsia="zh-CN"/>
        </w:rPr>
      </w:pPr>
      <w:r>
        <w:rPr>
          <w:rFonts w:hint="eastAsia" w:asciiTheme="minorEastAsia" w:hAnsiTheme="minorEastAsia" w:cstheme="minorEastAsia"/>
          <w:b w:val="0"/>
          <w:bCs w:val="0"/>
          <w:sz w:val="28"/>
          <w:szCs w:val="28"/>
          <w:lang w:val="en-US" w:eastAsia="zh-CN"/>
        </w:rPr>
        <w:t>2.推进大学生创业指导课程体系建设。</w:t>
      </w:r>
      <w:r>
        <w:rPr>
          <w:rFonts w:hint="eastAsia" w:asciiTheme="minorEastAsia" w:hAnsiTheme="minorEastAsia" w:eastAsiaTheme="minorEastAsia" w:cstheme="minorEastAsia"/>
          <w:sz w:val="28"/>
          <w:szCs w:val="28"/>
          <w:lang w:val="en-US" w:eastAsia="zh-CN"/>
        </w:rPr>
        <w:t>按照教育部通知要求，结合本校专业特点和就业创业需求，</w:t>
      </w:r>
      <w:r>
        <w:rPr>
          <w:rFonts w:hint="eastAsia" w:asciiTheme="minorEastAsia" w:hAnsiTheme="minorEastAsia" w:cstheme="minorEastAsia"/>
          <w:sz w:val="28"/>
          <w:szCs w:val="28"/>
          <w:lang w:val="en-US" w:eastAsia="zh-CN"/>
        </w:rPr>
        <w:t>由教务处牵头，就业指导处进行教学指导，科学设置纳入学分管理的创新创业教育必修课和选修课。对有创业意向和创业需求的学生，继续开展领航者创业培训，培养学生的创业素质和创业能力。</w:t>
      </w:r>
    </w:p>
    <w:p>
      <w:pPr>
        <w:numPr>
          <w:ilvl w:val="0"/>
          <w:numId w:val="0"/>
        </w:numPr>
        <w:spacing w:line="640" w:lineRule="exact"/>
        <w:ind w:firstLine="562"/>
        <w:rPr>
          <w:rFonts w:hint="eastAsia" w:asciiTheme="minorEastAsia" w:hAnsiTheme="minorEastAsia" w:cstheme="minorEastAsia"/>
          <w:sz w:val="28"/>
          <w:szCs w:val="28"/>
          <w:lang w:val="en-US" w:eastAsia="zh-CN"/>
        </w:rPr>
      </w:pPr>
      <w:r>
        <w:rPr>
          <w:rFonts w:hint="eastAsia" w:asciiTheme="minorEastAsia" w:hAnsiTheme="minorEastAsia" w:cstheme="minorEastAsia"/>
          <w:b w:val="0"/>
          <w:bCs w:val="0"/>
          <w:sz w:val="28"/>
          <w:szCs w:val="28"/>
          <w:lang w:val="en-US" w:eastAsia="zh-CN"/>
        </w:rPr>
        <w:t>3</w:t>
      </w:r>
      <w:r>
        <w:rPr>
          <w:rFonts w:hint="eastAsia" w:asciiTheme="minorEastAsia" w:hAnsiTheme="minorEastAsia" w:eastAsiaTheme="minorEastAsia" w:cstheme="minorEastAsia"/>
          <w:b w:val="0"/>
          <w:bCs w:val="0"/>
          <w:sz w:val="28"/>
          <w:szCs w:val="28"/>
          <w:lang w:val="en-US" w:eastAsia="zh-CN"/>
        </w:rPr>
        <w:t>.加强</w:t>
      </w:r>
      <w:r>
        <w:rPr>
          <w:rFonts w:hint="eastAsia" w:asciiTheme="minorEastAsia" w:hAnsiTheme="minorEastAsia" w:cstheme="minorEastAsia"/>
          <w:b w:val="0"/>
          <w:bCs w:val="0"/>
          <w:sz w:val="28"/>
          <w:szCs w:val="28"/>
          <w:lang w:val="en-US" w:eastAsia="zh-CN"/>
        </w:rPr>
        <w:t>就业指导课和创业指导课</w:t>
      </w:r>
      <w:r>
        <w:rPr>
          <w:rFonts w:hint="eastAsia" w:asciiTheme="minorEastAsia" w:hAnsiTheme="minorEastAsia" w:eastAsiaTheme="minorEastAsia" w:cstheme="minorEastAsia"/>
          <w:b w:val="0"/>
          <w:bCs w:val="0"/>
          <w:sz w:val="28"/>
          <w:szCs w:val="28"/>
          <w:lang w:val="en-US" w:eastAsia="zh-CN"/>
        </w:rPr>
        <w:t>师资队伍建设力度</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提升毕业生就业创业教师队伍的专业化、职业化水平</w:t>
      </w:r>
      <w:r>
        <w:rPr>
          <w:rFonts w:hint="eastAsia" w:asciiTheme="minorEastAsia" w:hAnsiTheme="minorEastAsia" w:cstheme="minorEastAsia"/>
          <w:b w:val="0"/>
          <w:bCs w:val="0"/>
          <w:sz w:val="28"/>
          <w:szCs w:val="28"/>
          <w:lang w:val="en-US" w:eastAsia="zh-CN"/>
        </w:rPr>
        <w:t>。</w:t>
      </w:r>
      <w:r>
        <w:rPr>
          <w:rFonts w:hint="eastAsia" w:asciiTheme="minorEastAsia" w:hAnsiTheme="minorEastAsia" w:cstheme="minorEastAsia"/>
          <w:sz w:val="28"/>
          <w:szCs w:val="28"/>
          <w:lang w:val="en-US" w:eastAsia="zh-CN"/>
        </w:rPr>
        <w:t>配齐配强就业指导教师和创业指导教师，采取校内外培训与教师教学水平考核，加强教师队伍的专业和职业化；积极吸引招募各行各业优秀人才担任兼职教师，打造教师队伍的多元化和社会化；不拘泥于理论教学，强调实践应用，有效利用大学生创业园的实习实训条件，充分提升我校学生就业创业能力。</w:t>
      </w:r>
    </w:p>
    <w:p>
      <w:pPr>
        <w:numPr>
          <w:ilvl w:val="0"/>
          <w:numId w:val="0"/>
        </w:numPr>
        <w:spacing w:line="640" w:lineRule="exact"/>
        <w:ind w:firstLine="56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4.结合师范类院校毕业生的当前就业形势和就业去向，编写就业、创业指导教材，在教学实践中不断改进教学手段和教学方法，不断提升教学质量，分层次分年级培养大学生就业创业素质和能力。</w:t>
      </w:r>
    </w:p>
    <w:p>
      <w:pPr>
        <w:numPr>
          <w:ilvl w:val="0"/>
          <w:numId w:val="0"/>
        </w:numPr>
        <w:spacing w:line="640" w:lineRule="exact"/>
        <w:ind w:firstLine="56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5.强化个性化和专业化教育指导。对在就业创业过程中遇到困难和疑惑的学生进行专业的职业生涯规划指导、创业过程和风险规避指导、就业创业心理的个性化指导以及专业的就业创业政策性指导。</w:t>
      </w:r>
    </w:p>
    <w:p>
      <w:pPr>
        <w:numPr>
          <w:ilvl w:val="0"/>
          <w:numId w:val="0"/>
        </w:numPr>
        <w:spacing w:line="640" w:lineRule="exact"/>
        <w:ind w:firstLine="562"/>
        <w:rPr>
          <w:rFonts w:hint="eastAsia" w:asciiTheme="minorEastAsia" w:hAnsiTheme="minorEastAsia" w:cstheme="minorEastAsia"/>
          <w:sz w:val="28"/>
          <w:szCs w:val="28"/>
          <w:lang w:val="en-US" w:eastAsia="zh-CN"/>
        </w:rPr>
      </w:pPr>
    </w:p>
    <w:p>
      <w:pPr>
        <w:numPr>
          <w:ilvl w:val="0"/>
          <w:numId w:val="0"/>
        </w:numPr>
        <w:spacing w:line="640" w:lineRule="exact"/>
        <w:ind w:firstLine="562"/>
        <w:rPr>
          <w:rFonts w:hint="eastAsia" w:asciiTheme="minorEastAsia" w:hAnsiTheme="minorEastAsia" w:cstheme="minorEastAsia"/>
          <w:sz w:val="28"/>
          <w:szCs w:val="28"/>
          <w:lang w:val="en-US" w:eastAsia="zh-CN"/>
        </w:rPr>
      </w:pPr>
      <w:r>
        <w:rPr>
          <w:rFonts w:hint="eastAsia" w:asciiTheme="minorEastAsia" w:hAnsiTheme="minorEastAsia" w:cstheme="minorEastAsia"/>
          <w:b w:val="0"/>
          <w:bCs w:val="0"/>
          <w:sz w:val="28"/>
          <w:szCs w:val="28"/>
          <w:lang w:val="en-US" w:eastAsia="zh-CN"/>
        </w:rPr>
        <w:t>6.加大创业实践基地的建设，搭建创新创业服务平台。按</w:t>
      </w:r>
      <w:r>
        <w:rPr>
          <w:rFonts w:hint="eastAsia" w:asciiTheme="minorEastAsia" w:hAnsiTheme="minorEastAsia" w:cstheme="minorEastAsia"/>
          <w:sz w:val="28"/>
          <w:szCs w:val="28"/>
          <w:lang w:val="en-US" w:eastAsia="zh-CN"/>
        </w:rPr>
        <w:t>照我校创业园的整体规划布局，加快我校大学生创业园的整体改造和建设，并积极与校外大学生创业实训基地，大学生创业孵化基地和大学生实践教育基地等开展项目合作与对接，充分发挥各类创新创业平台的功能和作用，为大学生自主创业提供良好的条件和服务。</w:t>
      </w:r>
    </w:p>
    <w:p>
      <w:pPr>
        <w:numPr>
          <w:ilvl w:val="0"/>
          <w:numId w:val="0"/>
        </w:numPr>
        <w:spacing w:line="640" w:lineRule="exact"/>
        <w:ind w:firstLine="562"/>
        <w:rPr>
          <w:rFonts w:hint="eastAsia" w:asciiTheme="minorEastAsia" w:hAnsiTheme="minorEastAsia" w:cstheme="minorEastAsia"/>
          <w:sz w:val="28"/>
          <w:szCs w:val="28"/>
          <w:lang w:val="en-US" w:eastAsia="zh-CN"/>
        </w:rPr>
      </w:pPr>
      <w:r>
        <w:rPr>
          <w:rFonts w:hint="eastAsia" w:asciiTheme="minorEastAsia" w:hAnsiTheme="minorEastAsia" w:cstheme="minorEastAsia"/>
          <w:b w:val="0"/>
          <w:bCs w:val="0"/>
          <w:sz w:val="28"/>
          <w:szCs w:val="28"/>
          <w:lang w:val="en-US" w:eastAsia="zh-CN"/>
        </w:rPr>
        <w:t>7.</w:t>
      </w:r>
      <w:r>
        <w:rPr>
          <w:rFonts w:hint="eastAsia" w:asciiTheme="minorEastAsia" w:hAnsiTheme="minorEastAsia" w:cstheme="minorEastAsia"/>
          <w:sz w:val="28"/>
          <w:szCs w:val="28"/>
          <w:lang w:val="en-US" w:eastAsia="zh-CN"/>
        </w:rPr>
        <w:t>开展就业创业类活动，</w:t>
      </w:r>
      <w:r>
        <w:rPr>
          <w:rFonts w:hint="eastAsia" w:asciiTheme="minorEastAsia" w:hAnsiTheme="minorEastAsia" w:cstheme="minorEastAsia"/>
          <w:b w:val="0"/>
          <w:bCs w:val="0"/>
          <w:sz w:val="28"/>
          <w:szCs w:val="28"/>
          <w:lang w:val="en-US" w:eastAsia="zh-CN"/>
        </w:rPr>
        <w:t>营造就业创业良好氛围。</w:t>
      </w:r>
      <w:r>
        <w:rPr>
          <w:rFonts w:hint="eastAsia" w:asciiTheme="minorEastAsia" w:hAnsiTheme="minorEastAsia" w:cstheme="minorEastAsia"/>
          <w:sz w:val="28"/>
          <w:szCs w:val="28"/>
          <w:lang w:val="en-US" w:eastAsia="zh-CN"/>
        </w:rPr>
        <w:t>举办大学生职业职业生涯规划大赛、模拟面试大赛、教师技能大赛、创新创业大赛等各类比赛；继续邀请</w:t>
      </w:r>
      <w:r>
        <w:rPr>
          <w:rFonts w:hint="eastAsia" w:asciiTheme="minorEastAsia" w:hAnsiTheme="minorEastAsia" w:eastAsiaTheme="minorEastAsia" w:cstheme="minorEastAsia"/>
          <w:sz w:val="28"/>
          <w:szCs w:val="28"/>
          <w:lang w:val="en-US" w:eastAsia="zh-CN"/>
        </w:rPr>
        <w:t>知名专家、知名企事业单位负责人到校</w:t>
      </w:r>
      <w:r>
        <w:rPr>
          <w:rFonts w:hint="eastAsia" w:asciiTheme="minorEastAsia" w:hAnsiTheme="minorEastAsia" w:cstheme="minorEastAsia"/>
          <w:sz w:val="28"/>
          <w:szCs w:val="28"/>
          <w:lang w:val="en-US" w:eastAsia="zh-CN"/>
        </w:rPr>
        <w:t>开展</w:t>
      </w:r>
      <w:r>
        <w:rPr>
          <w:rFonts w:hint="eastAsia" w:asciiTheme="minorEastAsia" w:hAnsiTheme="minorEastAsia" w:eastAsiaTheme="minorEastAsia" w:cstheme="minorEastAsia"/>
          <w:sz w:val="28"/>
          <w:szCs w:val="28"/>
          <w:lang w:val="en-US" w:eastAsia="zh-CN"/>
        </w:rPr>
        <w:t>“创新创业大讲堂”“就业指导公开课”活动</w:t>
      </w:r>
      <w:r>
        <w:rPr>
          <w:rFonts w:hint="eastAsia" w:asciiTheme="minorEastAsia" w:hAnsiTheme="minorEastAsia" w:cstheme="minorEastAsia"/>
          <w:sz w:val="28"/>
          <w:szCs w:val="28"/>
          <w:lang w:val="en-US" w:eastAsia="zh-CN"/>
        </w:rPr>
        <w:t>，通过各种途径和方法提高我校学生创业精神和职场技能，在全校营造就业创业的良好氛围。</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b/>
          <w:bCs/>
          <w:sz w:val="28"/>
          <w:szCs w:val="28"/>
          <w:lang w:val="en-US" w:eastAsia="zh-CN"/>
        </w:rPr>
        <w:t xml:space="preserve">    三、</w:t>
      </w:r>
      <w:r>
        <w:rPr>
          <w:rFonts w:hint="eastAsia" w:asciiTheme="minorEastAsia" w:hAnsiTheme="minorEastAsia" w:eastAsiaTheme="minorEastAsia" w:cstheme="minorEastAsia"/>
          <w:b/>
          <w:bCs/>
          <w:sz w:val="28"/>
          <w:szCs w:val="28"/>
          <w:lang w:val="en-US" w:eastAsia="zh-CN"/>
        </w:rPr>
        <w:t>坚持协调发展，强化毕业生统计工作的导向作用，进一步提升人才培养与社会需求的契合度</w:t>
      </w:r>
    </w:p>
    <w:p>
      <w:pPr>
        <w:numPr>
          <w:ilvl w:val="0"/>
          <w:numId w:val="3"/>
        </w:numPr>
        <w:spacing w:line="640" w:lineRule="exact"/>
        <w:ind w:firstLine="562"/>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建立</w:t>
      </w:r>
      <w:r>
        <w:rPr>
          <w:rFonts w:hint="eastAsia" w:asciiTheme="minorEastAsia" w:hAnsiTheme="minorEastAsia" w:eastAsiaTheme="minorEastAsia" w:cstheme="minorEastAsia"/>
          <w:sz w:val="28"/>
          <w:szCs w:val="28"/>
          <w:lang w:val="en-US" w:eastAsia="zh-CN"/>
        </w:rPr>
        <w:t>健全</w:t>
      </w:r>
      <w:r>
        <w:rPr>
          <w:rFonts w:hint="eastAsia" w:asciiTheme="minorEastAsia" w:hAnsiTheme="minorEastAsia" w:cstheme="minorEastAsia"/>
          <w:sz w:val="28"/>
          <w:szCs w:val="28"/>
          <w:lang w:val="en-US" w:eastAsia="zh-CN"/>
        </w:rPr>
        <w:t>我校</w:t>
      </w:r>
      <w:r>
        <w:rPr>
          <w:rFonts w:hint="eastAsia" w:asciiTheme="minorEastAsia" w:hAnsiTheme="minorEastAsia" w:eastAsiaTheme="minorEastAsia" w:cstheme="minorEastAsia"/>
          <w:sz w:val="28"/>
          <w:szCs w:val="28"/>
          <w:lang w:val="en-US" w:eastAsia="zh-CN"/>
        </w:rPr>
        <w:t>毕业生就业创业状况统计指标体系，切实把有就业意愿尚未就业毕业生和暂不就业毕业生作为统计服务工作重点，明确任务分工和责任，确保未就业统计准确、及时。</w:t>
      </w:r>
    </w:p>
    <w:p>
      <w:pPr>
        <w:numPr>
          <w:ilvl w:val="0"/>
          <w:numId w:val="3"/>
        </w:numPr>
        <w:spacing w:line="640" w:lineRule="exact"/>
        <w:ind w:firstLine="56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以2016届毕业生就业创业实际情况为依托，全面了解分析2016届毕业生就业创业情况和就业去向，发布2016届毕业生就业率通报文件，</w:t>
      </w:r>
      <w:r>
        <w:rPr>
          <w:rFonts w:hint="eastAsia" w:asciiTheme="minorEastAsia" w:hAnsiTheme="minorEastAsia" w:eastAsiaTheme="minorEastAsia" w:cstheme="minorEastAsia"/>
          <w:sz w:val="28"/>
          <w:szCs w:val="28"/>
          <w:lang w:val="en-US" w:eastAsia="zh-CN"/>
        </w:rPr>
        <w:t>完善</w:t>
      </w:r>
      <w:r>
        <w:rPr>
          <w:rFonts w:hint="eastAsia" w:asciiTheme="minorEastAsia" w:hAnsiTheme="minorEastAsia" w:cstheme="minorEastAsia"/>
          <w:sz w:val="28"/>
          <w:szCs w:val="28"/>
          <w:lang w:val="en-US" w:eastAsia="zh-CN"/>
        </w:rPr>
        <w:t>我校</w:t>
      </w:r>
      <w:r>
        <w:rPr>
          <w:rFonts w:hint="eastAsia" w:asciiTheme="minorEastAsia" w:hAnsiTheme="minorEastAsia" w:eastAsiaTheme="minorEastAsia" w:cstheme="minorEastAsia"/>
          <w:sz w:val="28"/>
          <w:szCs w:val="28"/>
          <w:lang w:val="en-US" w:eastAsia="zh-CN"/>
        </w:rPr>
        <w:t>毕业生就业质量年度报告发布制度，细化方案、指标和内容体系，将创新创业相关情况以及有就业意愿尚未就业毕业生、升学、暂不就业等内容纳入就业质量报告。</w:t>
      </w:r>
    </w:p>
    <w:p>
      <w:pPr>
        <w:numPr>
          <w:ilvl w:val="0"/>
          <w:numId w:val="3"/>
        </w:numPr>
        <w:spacing w:line="640" w:lineRule="exact"/>
        <w:ind w:firstLine="562"/>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完善与自治区高校毕业生就业指导中心的信息沟通机制，继续做好本校毕业生就业进展月报等相关信息的报送工作，</w:t>
      </w:r>
      <w:r>
        <w:rPr>
          <w:rFonts w:hint="eastAsia" w:asciiTheme="minorEastAsia" w:hAnsiTheme="minorEastAsia" w:cstheme="minorEastAsia"/>
          <w:sz w:val="28"/>
          <w:szCs w:val="28"/>
          <w:lang w:val="en-US" w:eastAsia="zh-CN"/>
        </w:rPr>
        <w:t>做好2017年毕业生生源审核和录入工作，</w:t>
      </w:r>
      <w:r>
        <w:rPr>
          <w:rFonts w:hint="eastAsia" w:asciiTheme="minorEastAsia" w:hAnsiTheme="minorEastAsia" w:eastAsiaTheme="minorEastAsia" w:cstheme="minorEastAsia"/>
          <w:sz w:val="28"/>
          <w:szCs w:val="28"/>
          <w:lang w:val="en-US" w:eastAsia="zh-CN"/>
        </w:rPr>
        <w:t>为自治区及时掌握毕业生就业创业工作开展情况、制定各项政策措施提供决策依据。</w:t>
      </w:r>
      <w:r>
        <w:rPr>
          <w:rFonts w:hint="eastAsia" w:asciiTheme="minorEastAsia" w:hAnsiTheme="minorEastAsia" w:cstheme="minorEastAsia"/>
          <w:sz w:val="28"/>
          <w:szCs w:val="28"/>
          <w:lang w:val="en-US" w:eastAsia="zh-CN"/>
        </w:rPr>
        <w:t>及时领取并发放2017年毕业生就业协议书、毕业生登记表、毕业生推荐表，为毕业生就业创业提供保障。</w:t>
      </w:r>
    </w:p>
    <w:p>
      <w:pP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 xml:space="preserve">    四、</w:t>
      </w:r>
      <w:r>
        <w:rPr>
          <w:rFonts w:hint="eastAsia" w:asciiTheme="minorEastAsia" w:hAnsiTheme="minorEastAsia" w:eastAsiaTheme="minorEastAsia" w:cstheme="minorEastAsia"/>
          <w:b/>
          <w:bCs/>
          <w:sz w:val="28"/>
          <w:szCs w:val="28"/>
          <w:lang w:val="en-US" w:eastAsia="zh-CN"/>
        </w:rPr>
        <w:t>努力拓宽就业渠道，建立精准推送服务机制，进一步提升高校毕业生就业创业服务水平</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1.充分运用互联网技术、大数据、网络平台优势改进指导服务工作</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不断完善招聘平台、手机客户端、微信公众号服务功能，开展个性化定制服务，充分利用“互联网+”技术，将毕业生数据库与用人岗位数据库相对接，为毕业生送政策、送指导、送服务，实现就业服务个性化、差异化</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精准推送就业岗位，切实降低求职招聘成本。</w:t>
      </w:r>
    </w:p>
    <w:p>
      <w:pPr>
        <w:numPr>
          <w:ilvl w:val="0"/>
          <w:numId w:val="0"/>
        </w:numPr>
        <w:spacing w:line="640" w:lineRule="exact"/>
        <w:ind w:firstLine="56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充分发挥校园市场的重要作用，继续抓好校园招聘市场和网上招聘市场的建设。针对毕业生特点和就业需求，继续提升分区域、分行业、分层次的专业化程度。建立“内蒙古师范大学毕业生服务平台”，帮助于解决我区地域狭长、高校分散，毕业生、用人单位求职招聘成本过高的情况，进一步解决地区间高校毕业生求职信息不对称的问题。</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b/>
          <w:bCs/>
          <w:sz w:val="28"/>
          <w:szCs w:val="28"/>
          <w:lang w:val="en-US" w:eastAsia="zh-CN"/>
        </w:rPr>
        <w:t xml:space="preserve">    五</w:t>
      </w:r>
      <w:r>
        <w:rPr>
          <w:rFonts w:hint="eastAsia" w:asciiTheme="minorEastAsia" w:hAnsiTheme="minorEastAsia" w:eastAsiaTheme="minorEastAsia" w:cstheme="minorEastAsia"/>
          <w:b/>
          <w:bCs/>
          <w:sz w:val="28"/>
          <w:szCs w:val="28"/>
          <w:lang w:val="en-US" w:eastAsia="zh-CN"/>
        </w:rPr>
        <w:t>、全面抓好就业援助，促进我校就业困难群体就业</w:t>
      </w:r>
      <w:r>
        <w:rPr>
          <w:rFonts w:hint="eastAsia" w:asciiTheme="minorEastAsia" w:hAnsiTheme="minorEastAsia" w:cstheme="minorEastAsia"/>
          <w:b/>
          <w:bCs/>
          <w:sz w:val="28"/>
          <w:szCs w:val="28"/>
          <w:lang w:val="en-US" w:eastAsia="zh-CN"/>
        </w:rPr>
        <w:t>、</w:t>
      </w:r>
      <w:r>
        <w:rPr>
          <w:rFonts w:hint="eastAsia" w:asciiTheme="minorEastAsia" w:hAnsiTheme="minorEastAsia" w:eastAsiaTheme="minorEastAsia" w:cstheme="minorEastAsia"/>
          <w:b/>
          <w:bCs/>
          <w:sz w:val="28"/>
          <w:szCs w:val="28"/>
          <w:lang w:val="en-US" w:eastAsia="zh-CN"/>
        </w:rPr>
        <w:t>创业人数</w:t>
      </w:r>
      <w:r>
        <w:rPr>
          <w:rFonts w:hint="eastAsia" w:asciiTheme="minorEastAsia" w:hAnsiTheme="minorEastAsia" w:cstheme="minorEastAsia"/>
          <w:b/>
          <w:bCs/>
          <w:sz w:val="28"/>
          <w:szCs w:val="28"/>
          <w:lang w:val="en-US" w:eastAsia="zh-CN"/>
        </w:rPr>
        <w:t>的</w:t>
      </w:r>
      <w:r>
        <w:rPr>
          <w:rFonts w:hint="eastAsia" w:asciiTheme="minorEastAsia" w:hAnsiTheme="minorEastAsia" w:eastAsiaTheme="minorEastAsia" w:cstheme="minorEastAsia"/>
          <w:b/>
          <w:bCs/>
          <w:sz w:val="28"/>
          <w:szCs w:val="28"/>
          <w:lang w:val="en-US" w:eastAsia="zh-CN"/>
        </w:rPr>
        <w:t>双提高</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1.做好贫困家庭毕业生就业工作。精准掌握</w:t>
      </w:r>
      <w:bookmarkStart w:id="0" w:name="OLE_LINK1"/>
      <w:r>
        <w:rPr>
          <w:rFonts w:hint="eastAsia" w:asciiTheme="minorEastAsia" w:hAnsiTheme="minorEastAsia" w:eastAsiaTheme="minorEastAsia" w:cstheme="minorEastAsia"/>
          <w:sz w:val="28"/>
          <w:szCs w:val="28"/>
          <w:lang w:val="en-US" w:eastAsia="zh-CN"/>
        </w:rPr>
        <w:t>贫困家庭毕业生</w:t>
      </w:r>
      <w:bookmarkEnd w:id="0"/>
      <w:r>
        <w:rPr>
          <w:rFonts w:hint="eastAsia" w:asciiTheme="minorEastAsia" w:hAnsiTheme="minorEastAsia" w:eastAsiaTheme="minorEastAsia" w:cstheme="minorEastAsia"/>
          <w:sz w:val="28"/>
          <w:szCs w:val="28"/>
          <w:lang w:val="en-US" w:eastAsia="zh-CN"/>
        </w:rPr>
        <w:t>底数，建立</w:t>
      </w:r>
      <w:r>
        <w:rPr>
          <w:rFonts w:hint="eastAsia" w:asciiTheme="minorEastAsia" w:hAnsiTheme="minorEastAsia" w:cstheme="minorEastAsia"/>
          <w:sz w:val="28"/>
          <w:szCs w:val="28"/>
          <w:lang w:val="en-US" w:eastAsia="zh-CN"/>
        </w:rPr>
        <w:t>健全贫困大学生</w:t>
      </w:r>
      <w:r>
        <w:rPr>
          <w:rFonts w:hint="eastAsia" w:asciiTheme="minorEastAsia" w:hAnsiTheme="minorEastAsia" w:eastAsiaTheme="minorEastAsia" w:cstheme="minorEastAsia"/>
          <w:sz w:val="28"/>
          <w:szCs w:val="28"/>
          <w:lang w:val="en-US" w:eastAsia="zh-CN"/>
        </w:rPr>
        <w:t>信息台账，深入了解每一位毕业生的就业状况和意愿，详细记录毕业生求职地域、意愿、薪水等就业意向，做到底数清，任务明，管理规范。</w:t>
      </w:r>
    </w:p>
    <w:p>
      <w:pPr>
        <w:ind w:firstLine="56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2.动态掌握贫困家庭毕业生就业创业需求，制定有针对性的就业援助计划</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通过广泛搜集需求信息，开辟绿色招聘通道，定期召开就业援助或专场招聘等多种形式，确保就业帮扶有的放矢、精准到位。针对少数民族大学生（特别是蒙古语授课大学生）建立并完善信息台账，改变单一的“大水漫灌”，多做“精准滴灌”。</w:t>
      </w:r>
      <w:bookmarkStart w:id="2" w:name="_GoBack"/>
      <w:bookmarkEnd w:id="2"/>
    </w:p>
    <w:p>
      <w:pPr>
        <w:ind w:firstLine="56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积极开展职业生涯发展专项教育，</w:t>
      </w:r>
      <w:bookmarkStart w:id="1" w:name="OLE_LINK6"/>
      <w:r>
        <w:rPr>
          <w:rFonts w:hint="eastAsia" w:asciiTheme="minorEastAsia" w:hAnsiTheme="minorEastAsia" w:eastAsiaTheme="minorEastAsia" w:cstheme="minorEastAsia"/>
          <w:sz w:val="28"/>
          <w:szCs w:val="28"/>
          <w:lang w:val="en-US" w:eastAsia="zh-CN"/>
        </w:rPr>
        <w:t>帮助学生客观评价自我，转变就业观念。</w:t>
      </w:r>
      <w:bookmarkEnd w:id="1"/>
      <w:r>
        <w:rPr>
          <w:rFonts w:hint="eastAsia" w:asciiTheme="minorEastAsia" w:hAnsiTheme="minorEastAsia" w:eastAsiaTheme="minorEastAsia" w:cstheme="minorEastAsia"/>
          <w:sz w:val="28"/>
          <w:szCs w:val="28"/>
          <w:lang w:val="en-US" w:eastAsia="zh-CN"/>
        </w:rPr>
        <w:t>对</w:t>
      </w:r>
      <w:r>
        <w:rPr>
          <w:rFonts w:hint="eastAsia" w:asciiTheme="minorEastAsia" w:hAnsiTheme="minorEastAsia" w:cstheme="minorEastAsia"/>
          <w:sz w:val="28"/>
          <w:szCs w:val="28"/>
          <w:lang w:val="en-US" w:eastAsia="zh-CN"/>
        </w:rPr>
        <w:t>已</w:t>
      </w:r>
      <w:r>
        <w:rPr>
          <w:rFonts w:hint="eastAsia" w:asciiTheme="minorEastAsia" w:hAnsiTheme="minorEastAsia" w:eastAsiaTheme="minorEastAsia" w:cstheme="minorEastAsia"/>
          <w:sz w:val="28"/>
          <w:szCs w:val="28"/>
          <w:lang w:val="en-US" w:eastAsia="zh-CN"/>
        </w:rPr>
        <w:t>离校尚未落实就业单位的毕业生，开展跟踪服务</w:t>
      </w:r>
      <w:r>
        <w:rPr>
          <w:rFonts w:hint="eastAsia" w:asciiTheme="minorEastAsia" w:hAnsiTheme="minorEastAsia" w:cstheme="minorEastAsia"/>
          <w:sz w:val="28"/>
          <w:szCs w:val="28"/>
          <w:lang w:val="en-US" w:eastAsia="zh-CN"/>
        </w:rPr>
        <w:t>，密切联系</w:t>
      </w:r>
      <w:r>
        <w:rPr>
          <w:rFonts w:hint="eastAsia" w:asciiTheme="minorEastAsia" w:hAnsiTheme="minorEastAsia" w:eastAsiaTheme="minorEastAsia" w:cstheme="minorEastAsia"/>
          <w:sz w:val="28"/>
          <w:szCs w:val="28"/>
          <w:lang w:val="en-US" w:eastAsia="zh-CN"/>
        </w:rPr>
        <w:t>。</w:t>
      </w:r>
    </w:p>
    <w:p>
      <w:pPr>
        <w:ind w:firstLine="56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lang w:val="en-US" w:eastAsia="zh-CN"/>
        </w:rPr>
        <w:t>宣传并解读好各项优惠政策，</w:t>
      </w:r>
      <w:r>
        <w:rPr>
          <w:rFonts w:hint="eastAsia" w:asciiTheme="minorEastAsia" w:hAnsiTheme="minorEastAsia" w:cstheme="minorEastAsia"/>
          <w:sz w:val="28"/>
          <w:szCs w:val="28"/>
          <w:lang w:val="en-US" w:eastAsia="zh-CN"/>
        </w:rPr>
        <w:t>借助微信网络平台，分阶段、分时段、分类别向毕业生进行推送，</w:t>
      </w:r>
      <w:r>
        <w:rPr>
          <w:rFonts w:hint="eastAsia" w:asciiTheme="minorEastAsia" w:hAnsiTheme="minorEastAsia" w:eastAsiaTheme="minorEastAsia" w:cstheme="minorEastAsia"/>
          <w:sz w:val="28"/>
          <w:szCs w:val="28"/>
          <w:lang w:val="en-US" w:eastAsia="zh-CN"/>
        </w:rPr>
        <w:t>让</w:t>
      </w:r>
      <w:r>
        <w:rPr>
          <w:rFonts w:hint="eastAsia" w:asciiTheme="minorEastAsia" w:hAnsiTheme="minorEastAsia" w:cstheme="minorEastAsia"/>
          <w:sz w:val="28"/>
          <w:szCs w:val="28"/>
          <w:lang w:val="en-US" w:eastAsia="zh-CN"/>
        </w:rPr>
        <w:t>就业困难大学生充分</w:t>
      </w:r>
      <w:r>
        <w:rPr>
          <w:rFonts w:hint="eastAsia" w:asciiTheme="minorEastAsia" w:hAnsiTheme="minorEastAsia" w:eastAsiaTheme="minorEastAsia" w:cstheme="minorEastAsia"/>
          <w:sz w:val="28"/>
          <w:szCs w:val="28"/>
          <w:lang w:val="en-US" w:eastAsia="zh-CN"/>
        </w:rPr>
        <w:t>知晓并有效运用政策。</w:t>
      </w:r>
      <w:r>
        <w:rPr>
          <w:rFonts w:hint="eastAsia" w:asciiTheme="minorEastAsia" w:hAnsiTheme="minorEastAsia" w:cstheme="minorEastAsia"/>
          <w:sz w:val="28"/>
          <w:szCs w:val="28"/>
          <w:lang w:val="en-US" w:eastAsia="zh-CN"/>
        </w:rPr>
        <w:t>加强就业创业相关法律知识讲解，了解毕业生求职创业的基本权利和义务，有效地帮助毕业生保护自身权益和规避陷阱风险。</w:t>
      </w:r>
    </w:p>
    <w:p>
      <w:pPr>
        <w:ind w:firstLine="560"/>
        <w:rPr>
          <w:rFonts w:hint="eastAsia" w:asciiTheme="minorEastAsia" w:hAnsiTheme="minorEastAsia" w:cstheme="minorEastAsia"/>
          <w:sz w:val="28"/>
          <w:szCs w:val="28"/>
          <w:lang w:val="en-US" w:eastAsia="zh-CN"/>
        </w:rPr>
      </w:pPr>
    </w:p>
    <w:p>
      <w:pPr>
        <w:ind w:firstLine="560"/>
        <w:rPr>
          <w:rFonts w:hint="eastAsia" w:asciiTheme="minorEastAsia" w:hAnsiTheme="minorEastAsia" w:cstheme="minorEastAsia"/>
          <w:sz w:val="28"/>
          <w:szCs w:val="28"/>
          <w:lang w:val="en-US" w:eastAsia="zh-CN"/>
        </w:rPr>
      </w:pPr>
    </w:p>
    <w:p>
      <w:pPr>
        <w:numPr>
          <w:ilvl w:val="0"/>
          <w:numId w:val="0"/>
        </w:numPr>
        <w:spacing w:line="640" w:lineRule="exact"/>
        <w:ind w:firstLine="560"/>
        <w:rPr>
          <w:rFonts w:hint="eastAsia" w:asciiTheme="minorEastAsia" w:hAnsiTheme="minorEastAsia" w:eastAsiaTheme="minorEastAsia" w:cstheme="minorEastAsia"/>
          <w:sz w:val="28"/>
          <w:szCs w:val="28"/>
          <w:lang w:val="en-US" w:eastAsia="zh-CN"/>
        </w:rPr>
      </w:pPr>
    </w:p>
    <w:p>
      <w:pPr>
        <w:numPr>
          <w:ilvl w:val="0"/>
          <w:numId w:val="0"/>
        </w:numPr>
        <w:spacing w:line="640" w:lineRule="exact"/>
        <w:ind w:firstLine="56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就业指导处</w:t>
      </w:r>
    </w:p>
    <w:p>
      <w:pPr>
        <w:numPr>
          <w:ilvl w:val="0"/>
          <w:numId w:val="0"/>
        </w:numPr>
        <w:spacing w:line="640" w:lineRule="exact"/>
        <w:ind w:firstLine="56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2016年8月30日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大标宋简体">
    <w:altName w:val="宋体"/>
    <w:panose1 w:val="02010601030101010101"/>
    <w:charset w:val="86"/>
    <w:family w:val="auto"/>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A964F"/>
    <w:multiLevelType w:val="singleLevel"/>
    <w:tmpl w:val="579A964F"/>
    <w:lvl w:ilvl="0" w:tentative="0">
      <w:start w:val="1"/>
      <w:numFmt w:val="chineseCounting"/>
      <w:suff w:val="nothing"/>
      <w:lvlText w:val="%1、"/>
      <w:lvlJc w:val="left"/>
    </w:lvl>
  </w:abstractNum>
  <w:abstractNum w:abstractNumId="1">
    <w:nsid w:val="579AA82A"/>
    <w:multiLevelType w:val="singleLevel"/>
    <w:tmpl w:val="579AA82A"/>
    <w:lvl w:ilvl="0" w:tentative="0">
      <w:start w:val="1"/>
      <w:numFmt w:val="decimal"/>
      <w:suff w:val="nothing"/>
      <w:lvlText w:val="%1."/>
      <w:lvlJc w:val="left"/>
    </w:lvl>
  </w:abstractNum>
  <w:abstractNum w:abstractNumId="2">
    <w:nsid w:val="57C8E4F6"/>
    <w:multiLevelType w:val="singleLevel"/>
    <w:tmpl w:val="57C8E4F6"/>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E82ACA"/>
    <w:rsid w:val="00041192"/>
    <w:rsid w:val="02FD56C9"/>
    <w:rsid w:val="0CE6484B"/>
    <w:rsid w:val="0D5C0244"/>
    <w:rsid w:val="0E987182"/>
    <w:rsid w:val="0F385960"/>
    <w:rsid w:val="28E82ACA"/>
    <w:rsid w:val="3F4A67D4"/>
    <w:rsid w:val="455867BC"/>
    <w:rsid w:val="4CD031FF"/>
    <w:rsid w:val="65C85727"/>
    <w:rsid w:val="6E491A3D"/>
    <w:rsid w:val="758D03A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2016-07-28T18:30:00Z</dcterms:created>
  <dc:creator>Administrator</dc:creator>
  <cp:lastModifiedBy>Lenovo</cp:lastModifiedBy>
  <cp:lastPrinted>2016-09-05T00:37:00Z</cp:lastPrinted>
  <dcterms:modified xsi:type="dcterms:W3CDTF">2016-09-05T00:49:22Z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